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EB0FAF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AC4875">
        <w:rPr>
          <w:rFonts w:ascii="Times New Roman" w:hAnsi="Times New Roman" w:cs="Times New Roman"/>
          <w:sz w:val="28"/>
          <w:szCs w:val="28"/>
          <w:lang w:eastAsia="ru-RU"/>
        </w:rPr>
        <w:t>Фонде</w:t>
      </w:r>
      <w:r w:rsidR="00AC4875" w:rsidRPr="00AC4875">
        <w:rPr>
          <w:rFonts w:ascii="Times New Roman" w:hAnsi="Times New Roman" w:cs="Times New Roman"/>
          <w:sz w:val="28"/>
          <w:szCs w:val="28"/>
          <w:lang w:eastAsia="ru-RU"/>
        </w:rPr>
        <w:t xml:space="preserve"> «Региональный фонд капитального ремонта </w:t>
      </w:r>
    </w:p>
    <w:p w:rsidR="00BB305A" w:rsidRDefault="00AC4875" w:rsidP="00EB0FA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C4875">
        <w:rPr>
          <w:rFonts w:ascii="Times New Roman" w:hAnsi="Times New Roman" w:cs="Times New Roman"/>
          <w:sz w:val="28"/>
          <w:szCs w:val="28"/>
          <w:lang w:eastAsia="ru-RU"/>
        </w:rPr>
        <w:t xml:space="preserve">многоквартирных домов </w:t>
      </w:r>
      <w:bookmarkStart w:id="0" w:name="_GoBack"/>
      <w:bookmarkEnd w:id="0"/>
      <w:r w:rsidRPr="00AC4875">
        <w:rPr>
          <w:rFonts w:ascii="Times New Roman" w:hAnsi="Times New Roman" w:cs="Times New Roman"/>
          <w:sz w:val="28"/>
          <w:szCs w:val="28"/>
          <w:lang w:eastAsia="ru-RU"/>
        </w:rPr>
        <w:t>Томской области»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AC4875">
        <w:rPr>
          <w:rFonts w:ascii="Times New Roman" w:hAnsi="Times New Roman" w:cs="Times New Roman"/>
          <w:sz w:val="28"/>
          <w:szCs w:val="28"/>
        </w:rPr>
        <w:t>28</w:t>
      </w:r>
      <w:r w:rsidR="004A7CD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AC4875">
        <w:rPr>
          <w:rFonts w:ascii="Times New Roman" w:hAnsi="Times New Roman" w:cs="Times New Roman"/>
          <w:sz w:val="28"/>
          <w:szCs w:val="28"/>
        </w:rPr>
        <w:t>№ 111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AC4875" w:rsidRPr="00AC4875">
        <w:rPr>
          <w:rFonts w:ascii="Times New Roman" w:hAnsi="Times New Roman" w:cs="Times New Roman"/>
          <w:sz w:val="28"/>
          <w:szCs w:val="28"/>
        </w:rPr>
        <w:t>О назначении пл</w:t>
      </w:r>
      <w:r w:rsidR="00AC4875">
        <w:rPr>
          <w:rFonts w:ascii="Times New Roman" w:hAnsi="Times New Roman" w:cs="Times New Roman"/>
          <w:sz w:val="28"/>
          <w:szCs w:val="28"/>
        </w:rPr>
        <w:t xml:space="preserve">ановой выездной проверки Фонда </w:t>
      </w:r>
      <w:r w:rsidR="00AC4875" w:rsidRPr="000B74D9">
        <w:rPr>
          <w:rFonts w:ascii="Times New Roman" w:hAnsi="Times New Roman" w:cs="Times New Roman"/>
          <w:sz w:val="28"/>
          <w:szCs w:val="28"/>
        </w:rPr>
        <w:t>«</w:t>
      </w:r>
      <w:r w:rsidR="00AC4875" w:rsidRPr="00AC4875">
        <w:rPr>
          <w:rFonts w:ascii="Times New Roman" w:hAnsi="Times New Roman" w:cs="Times New Roman"/>
          <w:sz w:val="28"/>
          <w:szCs w:val="28"/>
        </w:rPr>
        <w:t>Региональный фонд капитального ремонта многокв</w:t>
      </w:r>
      <w:r w:rsidR="00AC4875">
        <w:rPr>
          <w:rFonts w:ascii="Times New Roman" w:hAnsi="Times New Roman" w:cs="Times New Roman"/>
          <w:sz w:val="28"/>
          <w:szCs w:val="28"/>
        </w:rPr>
        <w:t>артирных домов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AC4875" w:rsidRPr="00AC4875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C4875" w:rsidRPr="00AC4875">
        <w:rPr>
          <w:rFonts w:ascii="Times New Roman" w:hAnsi="Times New Roman" w:cs="Times New Roman"/>
          <w:sz w:val="28"/>
          <w:szCs w:val="28"/>
        </w:rPr>
        <w:t>2026-ПВ.002.1002-6500.017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AC4875" w:rsidRPr="00AC4875">
        <w:rPr>
          <w:rFonts w:ascii="Times New Roman" w:hAnsi="Times New Roman" w:cs="Times New Roman"/>
          <w:sz w:val="28"/>
          <w:szCs w:val="28"/>
        </w:rPr>
        <w:t>2024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C23F10" w:rsidRPr="00D229B3" w:rsidRDefault="000F177B" w:rsidP="00D229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77B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</w:t>
      </w:r>
      <w:r w:rsidR="0048234A" w:rsidRPr="0048234A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48234A">
        <w:rPr>
          <w:rFonts w:ascii="Times New Roman" w:hAnsi="Times New Roman" w:cs="Times New Roman"/>
          <w:sz w:val="28"/>
          <w:szCs w:val="28"/>
        </w:rPr>
        <w:t>Жилищного</w:t>
      </w:r>
      <w:r w:rsidR="0048234A" w:rsidRPr="0048234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D229B3">
        <w:rPr>
          <w:rFonts w:ascii="Times New Roman" w:hAnsi="Times New Roman" w:cs="Times New Roman"/>
          <w:sz w:val="28"/>
          <w:szCs w:val="28"/>
        </w:rPr>
        <w:t xml:space="preserve">, </w:t>
      </w:r>
      <w:r w:rsidR="00D229B3" w:rsidRPr="00D229B3">
        <w:rPr>
          <w:rFonts w:ascii="Times New Roman" w:hAnsi="Times New Roman" w:cs="Times New Roman"/>
          <w:sz w:val="28"/>
          <w:szCs w:val="28"/>
        </w:rPr>
        <w:t>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</w:t>
      </w:r>
      <w:r w:rsidR="00AF6899">
        <w:rPr>
          <w:rFonts w:ascii="Times New Roman" w:hAnsi="Times New Roman" w:cs="Times New Roman"/>
          <w:sz w:val="28"/>
          <w:szCs w:val="28"/>
        </w:rPr>
        <w:t>огоквартирном доме, утвержденного</w:t>
      </w:r>
      <w:r w:rsidR="00D229B3" w:rsidRPr="00D229B3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01.07.2016 № 615</w:t>
      </w:r>
      <w:r w:rsidR="00D229B3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45B0E"/>
    <w:rsid w:val="00471128"/>
    <w:rsid w:val="004721D7"/>
    <w:rsid w:val="0048234A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6F4E46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45099"/>
    <w:rsid w:val="0096367F"/>
    <w:rsid w:val="00977F44"/>
    <w:rsid w:val="00980B98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C4875"/>
    <w:rsid w:val="00AD138A"/>
    <w:rsid w:val="00AF6899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29B3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37293"/>
    <w:rsid w:val="00E568B7"/>
    <w:rsid w:val="00E65C17"/>
    <w:rsid w:val="00E71D2C"/>
    <w:rsid w:val="00EA3A74"/>
    <w:rsid w:val="00EA4152"/>
    <w:rsid w:val="00EA6DDE"/>
    <w:rsid w:val="00EB0FAF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A615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54</cp:revision>
  <cp:lastPrinted>2026-07-02T08:20:00Z</cp:lastPrinted>
  <dcterms:created xsi:type="dcterms:W3CDTF">2024-02-01T09:39:00Z</dcterms:created>
  <dcterms:modified xsi:type="dcterms:W3CDTF">2026-07-02T08:27:00Z</dcterms:modified>
</cp:coreProperties>
</file>